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2AC14" w14:textId="77777777" w:rsidR="009A2A75" w:rsidRPr="004A5E8C" w:rsidRDefault="007E7ADC" w:rsidP="00726021">
      <w:pPr>
        <w:pStyle w:val="PRTitolo1"/>
        <w:rPr>
          <w:rFonts w:ascii="Arial" w:hAnsi="Arial" w:cs="Arial"/>
        </w:rPr>
      </w:pPr>
      <w:r>
        <w:rPr>
          <w:rFonts w:ascii="Arial" w:hAnsi="Arial"/>
        </w:rPr>
        <w:t>Bending from coil</w:t>
      </w:r>
    </w:p>
    <w:p w14:paraId="6C3032A3" w14:textId="27F4D703" w:rsidR="004A5E8C" w:rsidRPr="004A5E8C" w:rsidRDefault="00E161F0" w:rsidP="00D54AAF">
      <w:pPr>
        <w:pStyle w:val="PRTesto"/>
        <w:rPr>
          <w:rFonts w:ascii="Arial" w:hAnsi="Arial" w:cs="Arial"/>
          <w:i/>
          <w:sz w:val="22"/>
          <w:szCs w:val="22"/>
        </w:rPr>
      </w:pPr>
      <w:r>
        <w:rPr>
          <w:rFonts w:ascii="Arial" w:hAnsi="Arial"/>
          <w:i/>
          <w:sz w:val="22"/>
        </w:rPr>
        <w:t>Tube processing starting from coil is a process offering various advantages</w:t>
      </w:r>
      <w:r w:rsidR="00B36971">
        <w:rPr>
          <w:rFonts w:ascii="Arial" w:hAnsi="Arial"/>
          <w:i/>
          <w:sz w:val="22"/>
        </w:rPr>
        <w:t>,</w:t>
      </w:r>
      <w:r>
        <w:rPr>
          <w:rFonts w:ascii="Arial" w:hAnsi="Arial"/>
          <w:i/>
          <w:sz w:val="22"/>
        </w:rPr>
        <w:t xml:space="preserve"> </w:t>
      </w:r>
      <w:r w:rsidR="00B36971">
        <w:rPr>
          <w:rFonts w:ascii="Arial" w:hAnsi="Arial"/>
          <w:i/>
          <w:sz w:val="22"/>
        </w:rPr>
        <w:t>if</w:t>
      </w:r>
      <w:r>
        <w:rPr>
          <w:rFonts w:ascii="Arial" w:hAnsi="Arial"/>
          <w:i/>
          <w:sz w:val="22"/>
        </w:rPr>
        <w:t xml:space="preserve"> there are production systems able to exploit them with automatic and complete processes. </w:t>
      </w:r>
    </w:p>
    <w:p w14:paraId="101379F9" w14:textId="77777777" w:rsidR="00495520" w:rsidRPr="004A5E8C" w:rsidRDefault="000E1CEF" w:rsidP="000030C0">
      <w:pPr>
        <w:pStyle w:val="PRTesto"/>
        <w:rPr>
          <w:rFonts w:ascii="Arial" w:hAnsi="Arial" w:cs="Arial"/>
          <w:sz w:val="22"/>
          <w:szCs w:val="22"/>
        </w:rPr>
      </w:pPr>
      <w:proofErr w:type="spellStart"/>
      <w:r>
        <w:rPr>
          <w:rFonts w:ascii="Arial" w:hAnsi="Arial"/>
          <w:i/>
          <w:sz w:val="22"/>
        </w:rPr>
        <w:t>Levico</w:t>
      </w:r>
      <w:proofErr w:type="spellEnd"/>
      <w:r>
        <w:rPr>
          <w:rFonts w:ascii="Arial" w:hAnsi="Arial"/>
          <w:i/>
          <w:sz w:val="22"/>
        </w:rPr>
        <w:t xml:space="preserve"> </w:t>
      </w:r>
      <w:proofErr w:type="spellStart"/>
      <w:r>
        <w:rPr>
          <w:rFonts w:ascii="Arial" w:hAnsi="Arial"/>
          <w:i/>
          <w:sz w:val="22"/>
        </w:rPr>
        <w:t>Terme</w:t>
      </w:r>
      <w:proofErr w:type="spellEnd"/>
      <w:r w:rsidR="004A5E8C">
        <w:rPr>
          <w:rFonts w:ascii="Arial" w:hAnsi="Arial"/>
          <w:i/>
          <w:sz w:val="22"/>
        </w:rPr>
        <w:t xml:space="preserve">, </w:t>
      </w:r>
      <w:r>
        <w:rPr>
          <w:rFonts w:ascii="Arial" w:hAnsi="Arial"/>
          <w:i/>
          <w:sz w:val="22"/>
        </w:rPr>
        <w:t>June 29</w:t>
      </w:r>
      <w:r w:rsidR="00B36971" w:rsidRPr="00B36971">
        <w:rPr>
          <w:rFonts w:ascii="Arial" w:hAnsi="Arial"/>
          <w:i/>
          <w:sz w:val="22"/>
          <w:vertAlign w:val="superscript"/>
        </w:rPr>
        <w:t>th</w:t>
      </w:r>
      <w:r w:rsidR="00B36971">
        <w:rPr>
          <w:rFonts w:ascii="Arial" w:hAnsi="Arial"/>
          <w:i/>
          <w:sz w:val="22"/>
        </w:rPr>
        <w:t xml:space="preserve">, </w:t>
      </w:r>
      <w:r w:rsidR="004A5E8C">
        <w:rPr>
          <w:rFonts w:ascii="Arial" w:hAnsi="Arial"/>
          <w:i/>
          <w:sz w:val="22"/>
        </w:rPr>
        <w:t>2018.</w:t>
      </w:r>
      <w:r w:rsidR="004A5E8C">
        <w:rPr>
          <w:rFonts w:ascii="Arial" w:hAnsi="Arial"/>
          <w:sz w:val="22"/>
        </w:rPr>
        <w:t xml:space="preserve"> Processing of tubes starting from coil offers important advantages: lower cost of raw material, less space to store it, simplified logistic management of semi-finished products and remarkable reduction of material scraps due to machining mode. For these reasons, processing from coil has become the standard in many sectors and BLM GROUP offers various solutions able to meet specific needs.</w:t>
      </w:r>
    </w:p>
    <w:p w14:paraId="563B0884" w14:textId="77777777" w:rsidR="000E1CEF" w:rsidRDefault="000E1CEF" w:rsidP="007C75E2">
      <w:pPr>
        <w:pStyle w:val="PRTestosenzaspazi"/>
        <w:rPr>
          <w:rFonts w:ascii="Arial" w:hAnsi="Arial"/>
          <w:sz w:val="22"/>
        </w:rPr>
      </w:pPr>
    </w:p>
    <w:p w14:paraId="31C29F99" w14:textId="77777777" w:rsidR="00D44069" w:rsidRPr="004A5E8C" w:rsidRDefault="007C75E2" w:rsidP="007C75E2">
      <w:pPr>
        <w:pStyle w:val="PRTestosenzaspazi"/>
        <w:rPr>
          <w:rFonts w:ascii="Arial" w:hAnsi="Arial" w:cs="Arial"/>
          <w:sz w:val="22"/>
          <w:szCs w:val="22"/>
        </w:rPr>
      </w:pPr>
      <w:r>
        <w:rPr>
          <w:rFonts w:ascii="Arial" w:hAnsi="Arial"/>
          <w:sz w:val="22"/>
        </w:rPr>
        <w:t xml:space="preserve">It is always about automatic systems able to carry out complete production processes that include straightening, facing, end-forming of the free end, bending and final cutting. Systems that neatly unload the finished part and that can therefore be easily integrated with other systems downstream for subsequent </w:t>
      </w:r>
      <w:r w:rsidR="00B36971">
        <w:rPr>
          <w:rFonts w:ascii="Arial" w:hAnsi="Arial"/>
          <w:sz w:val="22"/>
        </w:rPr>
        <w:t>machining</w:t>
      </w:r>
      <w:r>
        <w:rPr>
          <w:rFonts w:ascii="Arial" w:hAnsi="Arial"/>
          <w:sz w:val="22"/>
        </w:rPr>
        <w:t xml:space="preserve">, typically </w:t>
      </w:r>
      <w:proofErr w:type="gramStart"/>
      <w:r>
        <w:rPr>
          <w:rFonts w:ascii="Arial" w:hAnsi="Arial"/>
          <w:sz w:val="22"/>
        </w:rPr>
        <w:t>end-forming</w:t>
      </w:r>
      <w:proofErr w:type="gramEnd"/>
      <w:r>
        <w:rPr>
          <w:rFonts w:ascii="Arial" w:hAnsi="Arial"/>
          <w:sz w:val="22"/>
        </w:rPr>
        <w:t xml:space="preserve"> of the unmachined end from previous processes, performed with an E-SHAPE or E-FORM system.</w:t>
      </w:r>
    </w:p>
    <w:p w14:paraId="12717CCA" w14:textId="77777777" w:rsidR="000E1CEF" w:rsidRDefault="000E1CEF" w:rsidP="007C75E2">
      <w:pPr>
        <w:pStyle w:val="PRTestosenzaspazi"/>
        <w:rPr>
          <w:rFonts w:ascii="Arial" w:hAnsi="Arial"/>
          <w:sz w:val="22"/>
        </w:rPr>
      </w:pPr>
    </w:p>
    <w:p w14:paraId="26CCFA72" w14:textId="77777777" w:rsidR="00495520" w:rsidRPr="004A5E8C" w:rsidRDefault="00B36971" w:rsidP="007C75E2">
      <w:pPr>
        <w:pStyle w:val="PRTestosenzaspazi"/>
        <w:rPr>
          <w:rFonts w:ascii="Arial" w:hAnsi="Arial" w:cs="Arial"/>
          <w:sz w:val="22"/>
          <w:szCs w:val="22"/>
        </w:rPr>
      </w:pPr>
      <w:r>
        <w:rPr>
          <w:rFonts w:ascii="Arial" w:hAnsi="Arial"/>
          <w:sz w:val="22"/>
        </w:rPr>
        <w:t>The d</w:t>
      </w:r>
      <w:r w:rsidR="00495520">
        <w:rPr>
          <w:rFonts w:ascii="Arial" w:hAnsi="Arial"/>
          <w:sz w:val="22"/>
        </w:rPr>
        <w:t xml:space="preserve">istinguishing feature of these processes is the type of bend to be carried out, with or without mandrel. Bending without mandrel is carried out by the compact systems of the 4-RUNNER family that gather all the operations in a single machine tool, from straightening to bending. Bending with mandrel starting from </w:t>
      </w:r>
      <w:proofErr w:type="gramStart"/>
      <w:r w:rsidR="00495520">
        <w:rPr>
          <w:rFonts w:ascii="Arial" w:hAnsi="Arial"/>
          <w:sz w:val="22"/>
        </w:rPr>
        <w:t>coil,</w:t>
      </w:r>
      <w:proofErr w:type="gramEnd"/>
      <w:r w:rsidR="00495520">
        <w:rPr>
          <w:rFonts w:ascii="Arial" w:hAnsi="Arial"/>
          <w:sz w:val="22"/>
        </w:rPr>
        <w:t xml:space="preserve"> is not an easy subject to face. BLM GROUP proposes an integrated solution that joins the two systems in an automatic production cell able to carry out all machining operations, high quality bending with mandrel included. 3-RUNNER feeds the tube from coil, carries out straightening and end-forming at one end and cuts the tube, then the semi-finished part is neatly deposited on the automatic loader of the SMART that carries out bending with mandrel.</w:t>
      </w:r>
    </w:p>
    <w:p w14:paraId="20B0AF92" w14:textId="77777777" w:rsidR="00D44069" w:rsidRPr="004A5E8C" w:rsidRDefault="00D44069" w:rsidP="000030C0">
      <w:pPr>
        <w:pStyle w:val="PRTitolo2"/>
        <w:rPr>
          <w:rFonts w:ascii="Arial" w:hAnsi="Arial" w:cs="Arial"/>
        </w:rPr>
      </w:pPr>
      <w:r>
        <w:rPr>
          <w:rFonts w:ascii="Arial" w:hAnsi="Arial"/>
        </w:rPr>
        <w:t>4-RUNNER</w:t>
      </w:r>
    </w:p>
    <w:p w14:paraId="354C4ACF" w14:textId="77777777" w:rsidR="00550BD8" w:rsidRPr="004A5E8C" w:rsidRDefault="00550BD8" w:rsidP="008105C5">
      <w:pPr>
        <w:pStyle w:val="PRTestosenzaspazi"/>
        <w:rPr>
          <w:rFonts w:ascii="Arial" w:hAnsi="Arial" w:cs="Arial"/>
          <w:sz w:val="22"/>
          <w:szCs w:val="22"/>
        </w:rPr>
      </w:pPr>
      <w:r>
        <w:rPr>
          <w:rFonts w:ascii="Arial" w:hAnsi="Arial"/>
          <w:sz w:val="22"/>
        </w:rPr>
        <w:t xml:space="preserve">Straightening, </w:t>
      </w:r>
      <w:proofErr w:type="gramStart"/>
      <w:r>
        <w:rPr>
          <w:rFonts w:ascii="Arial" w:hAnsi="Arial"/>
          <w:sz w:val="22"/>
        </w:rPr>
        <w:t>end-forming</w:t>
      </w:r>
      <w:proofErr w:type="gramEnd"/>
      <w:r>
        <w:rPr>
          <w:rFonts w:ascii="Arial" w:hAnsi="Arial"/>
          <w:sz w:val="22"/>
        </w:rPr>
        <w:t xml:space="preserve">, bending and cutting, four operations in a single machine tool. 4-RUNNER is a system for bending and end-forming from coil, all electric, with end-forming module up to six passes, right-hand and left-hand bending in-process, </w:t>
      </w:r>
      <w:r w:rsidR="00B36971">
        <w:rPr>
          <w:rFonts w:ascii="Arial" w:hAnsi="Arial"/>
          <w:sz w:val="22"/>
        </w:rPr>
        <w:t>including</w:t>
      </w:r>
      <w:r>
        <w:rPr>
          <w:rFonts w:ascii="Arial" w:hAnsi="Arial"/>
          <w:sz w:val="22"/>
        </w:rPr>
        <w:t xml:space="preserve"> the possibility to have a variable radius and an orbital outer cut module, managed by controlled axes or by disc.</w:t>
      </w:r>
    </w:p>
    <w:p w14:paraId="4ADEA7B6" w14:textId="77777777" w:rsidR="0087456B" w:rsidRPr="004A5E8C" w:rsidRDefault="0087456B" w:rsidP="008105C5">
      <w:pPr>
        <w:pStyle w:val="PRTestosenzaspazi"/>
        <w:rPr>
          <w:rFonts w:ascii="Arial" w:hAnsi="Arial" w:cs="Arial"/>
          <w:sz w:val="22"/>
          <w:szCs w:val="22"/>
        </w:rPr>
      </w:pPr>
      <w:r>
        <w:rPr>
          <w:rFonts w:ascii="Arial" w:hAnsi="Arial"/>
          <w:sz w:val="22"/>
        </w:rPr>
        <w:t>To fully meet all needs there are two different versions available: 4-RUNNER H1 and 4-RUNNER H3.</w:t>
      </w:r>
    </w:p>
    <w:p w14:paraId="5AD4DA04" w14:textId="77777777" w:rsidR="001E4D52" w:rsidRPr="004A5E8C" w:rsidRDefault="003A36BF" w:rsidP="008105C5">
      <w:pPr>
        <w:pStyle w:val="PRTestosenzaspazi"/>
        <w:rPr>
          <w:rFonts w:ascii="Arial" w:hAnsi="Arial" w:cs="Arial"/>
          <w:sz w:val="22"/>
          <w:szCs w:val="22"/>
        </w:rPr>
      </w:pPr>
      <w:r>
        <w:rPr>
          <w:rFonts w:ascii="Arial" w:hAnsi="Arial"/>
          <w:sz w:val="22"/>
        </w:rPr>
        <w:lastRenderedPageBreak/>
        <w:t>4-RUNNER H1 works with tubes of diameter up to 12</w:t>
      </w:r>
      <w:proofErr w:type="gramStart"/>
      <w:r>
        <w:rPr>
          <w:rFonts w:ascii="Arial" w:hAnsi="Arial"/>
          <w:sz w:val="22"/>
        </w:rPr>
        <w:t>.7 mm.</w:t>
      </w:r>
      <w:proofErr w:type="gramEnd"/>
      <w:r>
        <w:rPr>
          <w:rFonts w:ascii="Arial" w:hAnsi="Arial"/>
          <w:sz w:val="22"/>
        </w:rPr>
        <w:t xml:space="preserve"> In-process right-hand/left-hand bending, flexion, multi-radius or variable radius. Bending head dimensions are extremely reduced and make this system particularly suitable for producing complex components such as flat and 3D serpentines used in the automotive, cooling, air conditioning and heating sectors.</w:t>
      </w:r>
    </w:p>
    <w:p w14:paraId="32BCB0AF" w14:textId="77777777" w:rsidR="003A36BF" w:rsidRPr="004A5E8C" w:rsidRDefault="001E4D52" w:rsidP="008105C5">
      <w:pPr>
        <w:pStyle w:val="PRTestosenzaspazi"/>
        <w:rPr>
          <w:rFonts w:ascii="Arial" w:hAnsi="Arial" w:cs="Arial"/>
          <w:sz w:val="22"/>
          <w:szCs w:val="22"/>
        </w:rPr>
      </w:pPr>
      <w:r>
        <w:rPr>
          <w:rFonts w:ascii="Arial" w:hAnsi="Arial"/>
          <w:sz w:val="22"/>
        </w:rPr>
        <w:t>4-RUNNER H3 can machine tubes up to 22 mm diameter and it is particularly fit to produce components for fluid transport systems. Thanks to the possibility to carry out flexion or stretch bending, bending speed can be combined with the possibility to create very short sections and this makes the system very flexible and highly productive.</w:t>
      </w:r>
    </w:p>
    <w:p w14:paraId="0BD2EC44" w14:textId="77777777" w:rsidR="00D44069" w:rsidRPr="004A5E8C" w:rsidRDefault="00D44069" w:rsidP="000030C0">
      <w:pPr>
        <w:pStyle w:val="PRTitolo2"/>
        <w:rPr>
          <w:rFonts w:ascii="Arial" w:hAnsi="Arial" w:cs="Arial"/>
        </w:rPr>
      </w:pPr>
      <w:r>
        <w:rPr>
          <w:rFonts w:ascii="Arial" w:hAnsi="Arial"/>
        </w:rPr>
        <w:t>3-RUNNER + SMART</w:t>
      </w:r>
    </w:p>
    <w:p w14:paraId="35BE9324" w14:textId="77777777" w:rsidR="002D50F9" w:rsidRPr="004A5E8C" w:rsidRDefault="00B36971" w:rsidP="00222C6F">
      <w:pPr>
        <w:pStyle w:val="PRTestosenzaspazi"/>
        <w:rPr>
          <w:rFonts w:ascii="Arial" w:hAnsi="Arial" w:cs="Arial"/>
          <w:sz w:val="22"/>
          <w:szCs w:val="22"/>
        </w:rPr>
      </w:pPr>
      <w:r>
        <w:rPr>
          <w:rFonts w:ascii="Arial" w:hAnsi="Arial"/>
          <w:sz w:val="22"/>
        </w:rPr>
        <w:t>The b</w:t>
      </w:r>
      <w:r w:rsidR="00222C6F">
        <w:rPr>
          <w:rFonts w:ascii="Arial" w:hAnsi="Arial"/>
          <w:sz w:val="22"/>
        </w:rPr>
        <w:t xml:space="preserve">ending process from coil with mandrel requires the integration of two different systems: 3-RUNNER that feeds the tube from coil, then carries out straightening, end-forming and cutting; SMART that carries out quality bending with mandrel. The automatic loader of the SMART allows to fully </w:t>
      </w:r>
      <w:proofErr w:type="gramStart"/>
      <w:r w:rsidR="00222C6F">
        <w:rPr>
          <w:rFonts w:ascii="Arial" w:hAnsi="Arial"/>
          <w:sz w:val="22"/>
        </w:rPr>
        <w:t>automati</w:t>
      </w:r>
      <w:r>
        <w:rPr>
          <w:rFonts w:ascii="Arial" w:hAnsi="Arial"/>
          <w:sz w:val="22"/>
        </w:rPr>
        <w:t>z</w:t>
      </w:r>
      <w:r w:rsidR="00222C6F">
        <w:rPr>
          <w:rFonts w:ascii="Arial" w:hAnsi="Arial"/>
          <w:sz w:val="22"/>
        </w:rPr>
        <w:t>e</w:t>
      </w:r>
      <w:proofErr w:type="gramEnd"/>
      <w:r w:rsidR="00222C6F">
        <w:rPr>
          <w:rFonts w:ascii="Arial" w:hAnsi="Arial"/>
          <w:sz w:val="22"/>
        </w:rPr>
        <w:t xml:space="preserve"> the process that generates a part bent and formed at one end.</w:t>
      </w:r>
    </w:p>
    <w:p w14:paraId="39384E04" w14:textId="77777777" w:rsidR="000E1CEF" w:rsidRDefault="000E1CEF" w:rsidP="00CD0FF1">
      <w:pPr>
        <w:pStyle w:val="PRTestosenzaspazi"/>
        <w:rPr>
          <w:rFonts w:ascii="Arial" w:hAnsi="Arial"/>
          <w:sz w:val="22"/>
        </w:rPr>
      </w:pPr>
      <w:bookmarkStart w:id="0" w:name="_GoBack"/>
      <w:bookmarkEnd w:id="0"/>
    </w:p>
    <w:p w14:paraId="4015C94B" w14:textId="77777777" w:rsidR="003A36BF" w:rsidRPr="004A5E8C" w:rsidRDefault="003A36BF" w:rsidP="00CD0FF1">
      <w:pPr>
        <w:pStyle w:val="PRTestosenzaspazi"/>
        <w:rPr>
          <w:rFonts w:ascii="Arial" w:hAnsi="Arial" w:cs="Arial"/>
          <w:sz w:val="22"/>
          <w:szCs w:val="22"/>
        </w:rPr>
      </w:pPr>
      <w:r>
        <w:rPr>
          <w:rFonts w:ascii="Arial" w:hAnsi="Arial"/>
          <w:sz w:val="22"/>
        </w:rPr>
        <w:t>3-RUNNER is the multi-function machining cente</w:t>
      </w:r>
      <w:r w:rsidR="00B36971">
        <w:rPr>
          <w:rFonts w:ascii="Arial" w:hAnsi="Arial"/>
          <w:sz w:val="22"/>
        </w:rPr>
        <w:t>r</w:t>
      </w:r>
      <w:r>
        <w:rPr>
          <w:rFonts w:ascii="Arial" w:hAnsi="Arial"/>
          <w:sz w:val="22"/>
        </w:rPr>
        <w:t xml:space="preserve"> that uses a tube from coil up to 28.7 mm diameter, carries out straightening, </w:t>
      </w:r>
      <w:proofErr w:type="gramStart"/>
      <w:r>
        <w:rPr>
          <w:rFonts w:ascii="Arial" w:hAnsi="Arial"/>
          <w:sz w:val="22"/>
        </w:rPr>
        <w:t>end-forming</w:t>
      </w:r>
      <w:proofErr w:type="gramEnd"/>
      <w:r>
        <w:rPr>
          <w:rFonts w:ascii="Arial" w:hAnsi="Arial"/>
          <w:sz w:val="22"/>
        </w:rPr>
        <w:t xml:space="preserve"> and cutting at length. 3-Runner implements the concepts already tried out on the 4-Runner system: coil straightening and managing system, end-forming unit with up to six passes, all-electric orbital cutting unit. At the end of machining, 3-RUNNER deposits the semi-finished part on the automatic loader of the SMART </w:t>
      </w:r>
      <w:proofErr w:type="gramStart"/>
      <w:r>
        <w:rPr>
          <w:rFonts w:ascii="Arial" w:hAnsi="Arial"/>
          <w:sz w:val="22"/>
        </w:rPr>
        <w:t>tube bending</w:t>
      </w:r>
      <w:proofErr w:type="gramEnd"/>
      <w:r>
        <w:rPr>
          <w:rFonts w:ascii="Arial" w:hAnsi="Arial"/>
          <w:sz w:val="22"/>
        </w:rPr>
        <w:t xml:space="preserve"> machine that carries out quality bending with mandrel and neatly unloads the finished part.</w:t>
      </w:r>
    </w:p>
    <w:p w14:paraId="1ED813EC" w14:textId="77777777" w:rsidR="00A67C3A" w:rsidRPr="004A5E8C" w:rsidRDefault="00A67C3A" w:rsidP="00CD0FF1">
      <w:pPr>
        <w:pStyle w:val="PRTestosenzaspazi"/>
        <w:rPr>
          <w:rFonts w:ascii="Arial" w:hAnsi="Arial" w:cs="Arial"/>
          <w:sz w:val="22"/>
          <w:szCs w:val="22"/>
        </w:rPr>
      </w:pPr>
      <w:r>
        <w:rPr>
          <w:rFonts w:ascii="Arial" w:hAnsi="Arial"/>
          <w:sz w:val="22"/>
        </w:rPr>
        <w:t>SMART is a bending system for tubes up to 28.6 mm, specifically suitable for integration into an automati</w:t>
      </w:r>
      <w:r w:rsidR="00B36971">
        <w:rPr>
          <w:rFonts w:ascii="Arial" w:hAnsi="Arial"/>
          <w:sz w:val="22"/>
        </w:rPr>
        <w:t>z</w:t>
      </w:r>
      <w:r>
        <w:rPr>
          <w:rFonts w:ascii="Arial" w:hAnsi="Arial"/>
          <w:sz w:val="22"/>
        </w:rPr>
        <w:t>ed cell</w:t>
      </w:r>
      <w:r w:rsidR="00B36971">
        <w:rPr>
          <w:rFonts w:ascii="Arial" w:hAnsi="Arial"/>
          <w:sz w:val="22"/>
        </w:rPr>
        <w:t>,</w:t>
      </w:r>
      <w:r>
        <w:rPr>
          <w:rFonts w:ascii="Arial" w:hAnsi="Arial"/>
          <w:sz w:val="22"/>
        </w:rPr>
        <w:t xml:space="preserve"> thanks to the patented head swinging system that facilitates automatic loading and unloading operations. For the rest, it is a complete bending system, </w:t>
      </w:r>
      <w:proofErr w:type="gramStart"/>
      <w:r>
        <w:rPr>
          <w:rFonts w:ascii="Arial" w:hAnsi="Arial"/>
          <w:sz w:val="22"/>
        </w:rPr>
        <w:t>all-electric</w:t>
      </w:r>
      <w:proofErr w:type="gramEnd"/>
      <w:r>
        <w:rPr>
          <w:rFonts w:ascii="Arial" w:hAnsi="Arial"/>
          <w:sz w:val="22"/>
        </w:rPr>
        <w:t>, able to carry out right-hand and left-hand bending in-process, multi-radius, with fixed or variable radius.</w:t>
      </w:r>
    </w:p>
    <w:p w14:paraId="6280F7C2" w14:textId="77777777" w:rsidR="004A5E8C" w:rsidRPr="004A5E8C" w:rsidRDefault="004A5E8C" w:rsidP="004A5E8C">
      <w:pPr>
        <w:pStyle w:val="PRTestosenzaspazi"/>
        <w:rPr>
          <w:rFonts w:ascii="Arial" w:hAnsi="Arial" w:cs="Arial"/>
          <w:sz w:val="22"/>
          <w:szCs w:val="22"/>
        </w:rPr>
      </w:pPr>
    </w:p>
    <w:p w14:paraId="08ADC212" w14:textId="77777777" w:rsidR="004A5E8C" w:rsidRPr="004A5E8C" w:rsidRDefault="004A5E8C" w:rsidP="004A5E8C">
      <w:pPr>
        <w:pStyle w:val="PRTestosenzaspazi"/>
        <w:rPr>
          <w:rFonts w:ascii="Arial" w:hAnsi="Arial" w:cs="Arial"/>
          <w:sz w:val="22"/>
          <w:szCs w:val="22"/>
        </w:rPr>
      </w:pPr>
    </w:p>
    <w:p w14:paraId="0CFAD1EF" w14:textId="77777777" w:rsidR="004A5E8C" w:rsidRPr="004A5E8C" w:rsidRDefault="004A5E8C" w:rsidP="004A5E8C">
      <w:pPr>
        <w:pStyle w:val="PRTestosenzaspazi"/>
        <w:rPr>
          <w:rFonts w:ascii="Arial" w:hAnsi="Arial" w:cs="Arial"/>
          <w:sz w:val="22"/>
          <w:szCs w:val="22"/>
        </w:rPr>
      </w:pPr>
      <w:r>
        <w:rPr>
          <w:rFonts w:ascii="Arial" w:hAnsi="Arial"/>
          <w:sz w:val="22"/>
        </w:rPr>
        <w:t>For more information:</w:t>
      </w:r>
    </w:p>
    <w:p w14:paraId="0D546371" w14:textId="77777777" w:rsidR="004A5E8C" w:rsidRPr="004A5E8C" w:rsidRDefault="004A5E8C" w:rsidP="004A5E8C">
      <w:pPr>
        <w:pStyle w:val="PRTestosenzaspazi"/>
        <w:rPr>
          <w:rFonts w:ascii="Arial" w:hAnsi="Arial" w:cs="Arial"/>
          <w:sz w:val="22"/>
          <w:szCs w:val="22"/>
        </w:rPr>
      </w:pPr>
      <w:r>
        <w:rPr>
          <w:rFonts w:ascii="Arial" w:hAnsi="Arial"/>
          <w:sz w:val="22"/>
        </w:rPr>
        <w:t>Giovanni Zacco – Communication BLM GROUP</w:t>
      </w:r>
    </w:p>
    <w:p w14:paraId="7977A091" w14:textId="77777777" w:rsidR="004A5E8C" w:rsidRPr="004A5E8C" w:rsidRDefault="004A5E8C" w:rsidP="004A5E8C">
      <w:pPr>
        <w:pStyle w:val="PRTestosenzaspazi"/>
        <w:rPr>
          <w:rFonts w:ascii="Arial" w:hAnsi="Arial" w:cs="Arial"/>
          <w:sz w:val="22"/>
          <w:szCs w:val="22"/>
        </w:rPr>
      </w:pPr>
      <w:r>
        <w:rPr>
          <w:rFonts w:ascii="Arial" w:hAnsi="Arial"/>
          <w:sz w:val="22"/>
        </w:rPr>
        <w:t>E-mail: pr@blmgroup.it</w:t>
      </w:r>
    </w:p>
    <w:p w14:paraId="7D57D58E" w14:textId="77777777" w:rsidR="004A5E8C" w:rsidRPr="004A5E8C" w:rsidRDefault="004A5E8C" w:rsidP="004A5E8C">
      <w:pPr>
        <w:pStyle w:val="PRTestosenzaspazi"/>
        <w:rPr>
          <w:rFonts w:ascii="Arial" w:hAnsi="Arial" w:cs="Arial"/>
          <w:sz w:val="22"/>
          <w:szCs w:val="22"/>
        </w:rPr>
      </w:pPr>
      <w:r>
        <w:rPr>
          <w:rFonts w:ascii="Arial" w:hAnsi="Arial"/>
          <w:sz w:val="22"/>
        </w:rPr>
        <w:t>Tel.: +39 031 7070200</w:t>
      </w:r>
    </w:p>
    <w:p w14:paraId="2DA8A498" w14:textId="77777777" w:rsidR="004A5E8C" w:rsidRPr="004A5E8C" w:rsidRDefault="004A5E8C" w:rsidP="004A5E8C">
      <w:pPr>
        <w:pStyle w:val="PRTestosenzaspazi"/>
        <w:rPr>
          <w:rFonts w:ascii="Arial" w:hAnsi="Arial" w:cs="Arial"/>
          <w:b/>
          <w:sz w:val="22"/>
          <w:szCs w:val="22"/>
        </w:rPr>
      </w:pPr>
    </w:p>
    <w:p w14:paraId="39BF265F" w14:textId="77777777" w:rsidR="004A5E8C" w:rsidRPr="004A5E8C" w:rsidRDefault="004A5E8C" w:rsidP="004A5E8C">
      <w:pPr>
        <w:pStyle w:val="PRTestosenzaspazi"/>
        <w:rPr>
          <w:rFonts w:ascii="Arial" w:hAnsi="Arial" w:cs="Arial"/>
          <w:b/>
          <w:sz w:val="22"/>
          <w:szCs w:val="22"/>
        </w:rPr>
      </w:pPr>
    </w:p>
    <w:p w14:paraId="752FEB77" w14:textId="77777777" w:rsidR="004A5E8C" w:rsidRPr="004A5E8C" w:rsidRDefault="004A5E8C" w:rsidP="004A5E8C">
      <w:pPr>
        <w:pStyle w:val="PRTestosenzaspazi"/>
        <w:rPr>
          <w:rFonts w:ascii="Arial" w:hAnsi="Arial" w:cs="Arial"/>
          <w:b/>
          <w:sz w:val="22"/>
          <w:szCs w:val="22"/>
        </w:rPr>
      </w:pPr>
    </w:p>
    <w:p w14:paraId="4A693615" w14:textId="77777777" w:rsidR="004A5E8C" w:rsidRPr="004A5E8C" w:rsidRDefault="004A5E8C" w:rsidP="004A5E8C">
      <w:pPr>
        <w:pStyle w:val="PRTestosenzaspazi"/>
        <w:rPr>
          <w:rFonts w:ascii="Arial" w:hAnsi="Arial" w:cs="Arial"/>
          <w:b/>
          <w:sz w:val="22"/>
          <w:szCs w:val="22"/>
        </w:rPr>
      </w:pPr>
      <w:r>
        <w:rPr>
          <w:rFonts w:ascii="Arial" w:hAnsi="Arial"/>
          <w:b/>
          <w:sz w:val="22"/>
        </w:rPr>
        <w:t>BLM GROUP</w:t>
      </w:r>
    </w:p>
    <w:p w14:paraId="414C953A" w14:textId="77777777" w:rsidR="004A5E8C" w:rsidRPr="004A5E8C" w:rsidRDefault="004A5E8C" w:rsidP="004A5E8C">
      <w:pPr>
        <w:pStyle w:val="PRTestosenzaspazi"/>
        <w:rPr>
          <w:rFonts w:ascii="Arial" w:hAnsi="Arial" w:cs="Arial"/>
          <w:sz w:val="22"/>
          <w:szCs w:val="22"/>
        </w:rPr>
      </w:pPr>
      <w:r>
        <w:rPr>
          <w:rFonts w:ascii="Arial" w:hAnsi="Arial"/>
          <w:sz w:val="22"/>
        </w:rPr>
        <w:lastRenderedPageBreak/>
        <w:t>BLM GROUP is the global partner for the entire tube machining process with a capillary worldwide presence and thousands of applications:</w:t>
      </w:r>
    </w:p>
    <w:p w14:paraId="3205A47E" w14:textId="77777777" w:rsidR="004A5E8C" w:rsidRPr="004A5E8C" w:rsidRDefault="004A5E8C" w:rsidP="004A5E8C">
      <w:pPr>
        <w:pStyle w:val="PRTestosenzaspazi"/>
        <w:numPr>
          <w:ilvl w:val="0"/>
          <w:numId w:val="1"/>
        </w:numPr>
        <w:rPr>
          <w:rFonts w:ascii="Arial" w:hAnsi="Arial" w:cs="Arial"/>
          <w:sz w:val="22"/>
          <w:szCs w:val="22"/>
        </w:rPr>
      </w:pPr>
      <w:r>
        <w:rPr>
          <w:rFonts w:ascii="Arial" w:hAnsi="Arial"/>
          <w:sz w:val="22"/>
        </w:rPr>
        <w:t xml:space="preserve">BLM S.p.A., based in Cantù (CO), Italy, has </w:t>
      </w:r>
      <w:proofErr w:type="spellStart"/>
      <w:r>
        <w:rPr>
          <w:rFonts w:ascii="Arial" w:hAnsi="Arial"/>
          <w:sz w:val="22"/>
        </w:rPr>
        <w:t>specialised</w:t>
      </w:r>
      <w:proofErr w:type="spellEnd"/>
      <w:r>
        <w:rPr>
          <w:rFonts w:ascii="Arial" w:hAnsi="Arial"/>
          <w:sz w:val="22"/>
        </w:rPr>
        <w:t xml:space="preserve"> since 1960 in the production of CNC tube bending machines, tube forming machines, measuring units and devices for automated integration.</w:t>
      </w:r>
    </w:p>
    <w:p w14:paraId="1D84481F" w14:textId="77777777" w:rsidR="004A5E8C" w:rsidRPr="004A5E8C" w:rsidRDefault="004A5E8C" w:rsidP="004A5E8C">
      <w:pPr>
        <w:pStyle w:val="PRTestosenzaspazi"/>
        <w:numPr>
          <w:ilvl w:val="0"/>
          <w:numId w:val="1"/>
        </w:numPr>
        <w:rPr>
          <w:rFonts w:ascii="Arial" w:hAnsi="Arial" w:cs="Arial"/>
          <w:sz w:val="22"/>
          <w:szCs w:val="22"/>
        </w:rPr>
      </w:pPr>
      <w:r>
        <w:rPr>
          <w:rFonts w:ascii="Arial" w:hAnsi="Arial"/>
          <w:sz w:val="22"/>
        </w:rPr>
        <w:t xml:space="preserve">ADIGE S.p.A., based in Levico Terme (TN), manufactures systems for laser-cutting tubes and machines for disc-cutting tubes, solids and sections. </w:t>
      </w:r>
      <w:proofErr w:type="gramStart"/>
      <w:r>
        <w:rPr>
          <w:rFonts w:ascii="Arial" w:hAnsi="Arial"/>
          <w:sz w:val="22"/>
        </w:rPr>
        <w:t>The range is completed by brushing machines, measuring systems, washing systems and collectors</w:t>
      </w:r>
      <w:proofErr w:type="gramEnd"/>
      <w:r w:rsidR="008B6CE6">
        <w:rPr>
          <w:rFonts w:ascii="Arial" w:hAnsi="Arial"/>
          <w:sz w:val="22"/>
        </w:rPr>
        <w:t>.</w:t>
      </w:r>
    </w:p>
    <w:p w14:paraId="76CF98A3" w14:textId="77777777" w:rsidR="004A5E8C" w:rsidRPr="004A5E8C" w:rsidRDefault="004A5E8C" w:rsidP="004A5E8C">
      <w:pPr>
        <w:pStyle w:val="PRTestosenzaspazi"/>
        <w:numPr>
          <w:ilvl w:val="0"/>
          <w:numId w:val="1"/>
        </w:numPr>
        <w:rPr>
          <w:rFonts w:ascii="Arial" w:hAnsi="Arial" w:cs="Arial"/>
          <w:sz w:val="22"/>
          <w:szCs w:val="22"/>
        </w:rPr>
      </w:pPr>
      <w:r>
        <w:rPr>
          <w:rFonts w:ascii="Arial" w:hAnsi="Arial"/>
          <w:sz w:val="22"/>
        </w:rPr>
        <w:t xml:space="preserve">ADIGE-SYS S.p.A., based in </w:t>
      </w:r>
      <w:proofErr w:type="spellStart"/>
      <w:r>
        <w:rPr>
          <w:rFonts w:ascii="Arial" w:hAnsi="Arial"/>
          <w:sz w:val="22"/>
        </w:rPr>
        <w:t>Levico</w:t>
      </w:r>
      <w:proofErr w:type="spellEnd"/>
      <w:r>
        <w:rPr>
          <w:rFonts w:ascii="Arial" w:hAnsi="Arial"/>
          <w:sz w:val="22"/>
        </w:rPr>
        <w:t xml:space="preserve"> </w:t>
      </w:r>
      <w:proofErr w:type="spellStart"/>
      <w:r>
        <w:rPr>
          <w:rFonts w:ascii="Arial" w:hAnsi="Arial"/>
          <w:sz w:val="22"/>
        </w:rPr>
        <w:t>Terme</w:t>
      </w:r>
      <w:proofErr w:type="spellEnd"/>
      <w:r>
        <w:rPr>
          <w:rFonts w:ascii="Arial" w:hAnsi="Arial"/>
          <w:sz w:val="22"/>
        </w:rPr>
        <w:t xml:space="preserve"> (TN), </w:t>
      </w:r>
      <w:proofErr w:type="spellStart"/>
      <w:r>
        <w:rPr>
          <w:rFonts w:ascii="Arial" w:hAnsi="Arial"/>
          <w:sz w:val="22"/>
        </w:rPr>
        <w:t>specialises</w:t>
      </w:r>
      <w:proofErr w:type="spellEnd"/>
      <w:r>
        <w:rPr>
          <w:rFonts w:ascii="Arial" w:hAnsi="Arial"/>
          <w:sz w:val="22"/>
        </w:rPr>
        <w:t xml:space="preserve"> in the production of "mixed" laser-cutting systems for cutting tubes and sheet metal, systems for laser-processing large-sized tubes and end cutting and removing lines for tubes and bars.</w:t>
      </w:r>
    </w:p>
    <w:p w14:paraId="151F9B14" w14:textId="77777777" w:rsidR="004A5E8C" w:rsidRPr="004A5E8C" w:rsidRDefault="004A5E8C" w:rsidP="004A5E8C">
      <w:pPr>
        <w:pStyle w:val="PRTestosenzaspazi"/>
        <w:rPr>
          <w:rFonts w:ascii="Arial" w:hAnsi="Arial" w:cs="Arial"/>
          <w:sz w:val="22"/>
          <w:szCs w:val="22"/>
        </w:rPr>
      </w:pPr>
    </w:p>
    <w:p w14:paraId="788D1D76" w14:textId="77777777" w:rsidR="004A5E8C" w:rsidRPr="004A5E8C" w:rsidRDefault="004A5E8C" w:rsidP="004A5E8C">
      <w:pPr>
        <w:pStyle w:val="PRTestosenzaspazi"/>
        <w:rPr>
          <w:rFonts w:ascii="Arial" w:hAnsi="Arial" w:cs="Arial"/>
          <w:sz w:val="22"/>
          <w:szCs w:val="22"/>
        </w:rPr>
      </w:pPr>
    </w:p>
    <w:p w14:paraId="58B037D8" w14:textId="77777777" w:rsidR="004A5E8C" w:rsidRPr="004A5E8C" w:rsidRDefault="004A5E8C" w:rsidP="004A5E8C">
      <w:pPr>
        <w:pStyle w:val="PRTestosenzaspazi"/>
        <w:rPr>
          <w:rFonts w:ascii="Arial" w:hAnsi="Arial" w:cs="Arial"/>
          <w:sz w:val="22"/>
          <w:szCs w:val="22"/>
        </w:rPr>
      </w:pPr>
      <w:r>
        <w:rPr>
          <w:rFonts w:ascii="Arial" w:hAnsi="Arial"/>
          <w:sz w:val="22"/>
        </w:rPr>
        <w:t>www.blmgroup.com</w:t>
      </w:r>
    </w:p>
    <w:p w14:paraId="7B5B3C98" w14:textId="77777777" w:rsidR="004A5E8C" w:rsidRPr="004A5E8C" w:rsidRDefault="004A5E8C" w:rsidP="004A5E8C">
      <w:pPr>
        <w:pStyle w:val="PRTestosenzaspazi"/>
        <w:rPr>
          <w:rFonts w:ascii="Arial" w:hAnsi="Arial" w:cs="Arial"/>
          <w:sz w:val="22"/>
          <w:szCs w:val="22"/>
        </w:rPr>
      </w:pPr>
      <w:r>
        <w:rPr>
          <w:rFonts w:ascii="Arial" w:hAnsi="Arial"/>
          <w:sz w:val="22"/>
        </w:rPr>
        <w:t>www.inspiredfortube.com</w:t>
      </w:r>
    </w:p>
    <w:p w14:paraId="76309F55" w14:textId="77777777" w:rsidR="004A5E8C" w:rsidRPr="004A5E8C" w:rsidRDefault="004A5E8C" w:rsidP="004A5E8C">
      <w:pPr>
        <w:pStyle w:val="PRTestosenzaspazi"/>
        <w:rPr>
          <w:rFonts w:ascii="Arial" w:hAnsi="Arial" w:cs="Arial"/>
          <w:sz w:val="22"/>
          <w:szCs w:val="22"/>
        </w:rPr>
      </w:pPr>
      <w:r>
        <w:rPr>
          <w:rFonts w:ascii="Arial" w:hAnsi="Arial"/>
          <w:sz w:val="22"/>
        </w:rPr>
        <w:t>Facebook: http://www.facebook.com/BLMGROUP</w:t>
      </w:r>
    </w:p>
    <w:p w14:paraId="425D737E" w14:textId="77777777" w:rsidR="004A5E8C" w:rsidRPr="004A5E8C" w:rsidRDefault="004A5E8C" w:rsidP="004A5E8C">
      <w:pPr>
        <w:pStyle w:val="PRTestosenzaspazi"/>
        <w:rPr>
          <w:rFonts w:ascii="Arial" w:hAnsi="Arial" w:cs="Arial"/>
          <w:sz w:val="22"/>
          <w:szCs w:val="22"/>
        </w:rPr>
      </w:pPr>
      <w:r>
        <w:rPr>
          <w:rFonts w:ascii="Arial" w:hAnsi="Arial"/>
          <w:sz w:val="22"/>
        </w:rPr>
        <w:t>Twitter: http://twitter.com/blmgroup</w:t>
      </w:r>
    </w:p>
    <w:p w14:paraId="16248D1B" w14:textId="77777777" w:rsidR="004A5E8C" w:rsidRPr="004A5E8C" w:rsidRDefault="004A5E8C" w:rsidP="004A5E8C">
      <w:pPr>
        <w:pStyle w:val="PRTestosenzaspazi"/>
        <w:rPr>
          <w:rFonts w:ascii="Arial" w:hAnsi="Arial" w:cs="Arial"/>
          <w:sz w:val="22"/>
          <w:szCs w:val="22"/>
        </w:rPr>
      </w:pPr>
      <w:r>
        <w:rPr>
          <w:rFonts w:ascii="Arial" w:hAnsi="Arial"/>
          <w:sz w:val="22"/>
        </w:rPr>
        <w:t>YouTube: http://www.youtube.com/BLMGROUPchannel</w:t>
      </w:r>
    </w:p>
    <w:p w14:paraId="1346009B" w14:textId="77777777" w:rsidR="00B41292" w:rsidRPr="004A5E8C" w:rsidRDefault="004A5E8C" w:rsidP="004A5E8C">
      <w:pPr>
        <w:pStyle w:val="PRTestosenzaspazi"/>
        <w:rPr>
          <w:rFonts w:ascii="Arial" w:hAnsi="Arial" w:cs="Arial"/>
          <w:sz w:val="22"/>
          <w:szCs w:val="22"/>
        </w:rPr>
      </w:pPr>
      <w:r>
        <w:rPr>
          <w:rFonts w:ascii="Arial" w:hAnsi="Arial"/>
          <w:sz w:val="22"/>
        </w:rPr>
        <w:t>Google+: http://google.com/+Blmgroup</w:t>
      </w:r>
    </w:p>
    <w:sectPr w:rsidR="00B41292" w:rsidRPr="004A5E8C" w:rsidSect="00B41292">
      <w:headerReference w:type="default" r:id="rId8"/>
      <w:footerReference w:type="default" r:id="rId9"/>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D6F34" w14:textId="77777777" w:rsidR="00065908" w:rsidRDefault="00065908" w:rsidP="00B41292">
      <w:pPr>
        <w:spacing w:after="0" w:line="240" w:lineRule="auto"/>
      </w:pPr>
      <w:r>
        <w:separator/>
      </w:r>
    </w:p>
  </w:endnote>
  <w:endnote w:type="continuationSeparator" w:id="0">
    <w:p w14:paraId="67980CDB" w14:textId="77777777" w:rsidR="00065908" w:rsidRDefault="00065908"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Microsoft JhengHei Light">
    <w:charset w:val="88"/>
    <w:family w:val="swiss"/>
    <w:pitch w:val="variable"/>
    <w:sig w:usb0="800002A7" w:usb1="28CF4400" w:usb2="00000016" w:usb3="00000000" w:csb0="00100009" w:csb1="00000000"/>
  </w:font>
  <w:font w:name="Swis721 BT">
    <w:altName w:val="Arial"/>
    <w:charset w:val="00"/>
    <w:family w:val="swiss"/>
    <w:pitch w:val="variable"/>
    <w:sig w:usb0="00000087" w:usb1="00000000" w:usb2="00000000" w:usb3="00000000" w:csb0="0000001B"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0E353" w14:textId="77777777" w:rsidR="00B41292" w:rsidRDefault="00B41292">
    <w:pPr>
      <w:pStyle w:val="Fuzeile"/>
    </w:pPr>
    <w:r>
      <w:rPr>
        <w:noProof/>
        <w:lang w:val="de-DE" w:eastAsia="de-DE" w:bidi="ar-SA"/>
      </w:rPr>
      <w:drawing>
        <wp:inline distT="0" distB="0" distL="0" distR="0" wp14:anchorId="3343B917" wp14:editId="48206386">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1EBD5" w14:textId="77777777" w:rsidR="00065908" w:rsidRDefault="00065908" w:rsidP="00B41292">
      <w:pPr>
        <w:spacing w:after="0" w:line="240" w:lineRule="auto"/>
      </w:pPr>
      <w:r>
        <w:separator/>
      </w:r>
    </w:p>
  </w:footnote>
  <w:footnote w:type="continuationSeparator" w:id="0">
    <w:p w14:paraId="5EC5E388" w14:textId="77777777" w:rsidR="00065908" w:rsidRDefault="00065908"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770F6" w14:textId="77777777" w:rsidR="00B41292" w:rsidRDefault="00B41292">
    <w:pPr>
      <w:pStyle w:val="Kopfzeile"/>
    </w:pPr>
    <w:r>
      <w:rPr>
        <w:noProof/>
        <w:lang w:val="de-DE" w:eastAsia="de-DE" w:bidi="ar-SA"/>
      </w:rPr>
      <w:drawing>
        <wp:inline distT="0" distB="0" distL="0" distR="0" wp14:anchorId="56C8E039" wp14:editId="734EDB65">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C271DB5"/>
    <w:multiLevelType w:val="hybridMultilevel"/>
    <w:tmpl w:val="D0689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F2646"/>
    <w:rsid w:val="000030C0"/>
    <w:rsid w:val="00006114"/>
    <w:rsid w:val="00011F0D"/>
    <w:rsid w:val="00017580"/>
    <w:rsid w:val="000239EF"/>
    <w:rsid w:val="00042B88"/>
    <w:rsid w:val="000522FC"/>
    <w:rsid w:val="00064441"/>
    <w:rsid w:val="000656F8"/>
    <w:rsid w:val="000658DC"/>
    <w:rsid w:val="00065908"/>
    <w:rsid w:val="00074304"/>
    <w:rsid w:val="00081660"/>
    <w:rsid w:val="000820FE"/>
    <w:rsid w:val="00092755"/>
    <w:rsid w:val="0009470B"/>
    <w:rsid w:val="0009578F"/>
    <w:rsid w:val="000E0DB1"/>
    <w:rsid w:val="000E1CEF"/>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A229A"/>
    <w:rsid w:val="001C0A37"/>
    <w:rsid w:val="001C0E46"/>
    <w:rsid w:val="001C66C7"/>
    <w:rsid w:val="001C6851"/>
    <w:rsid w:val="001D158C"/>
    <w:rsid w:val="001E2F1D"/>
    <w:rsid w:val="001E4D52"/>
    <w:rsid w:val="001F7F6E"/>
    <w:rsid w:val="00222C6F"/>
    <w:rsid w:val="002241D6"/>
    <w:rsid w:val="0023093F"/>
    <w:rsid w:val="002332F4"/>
    <w:rsid w:val="00236DA6"/>
    <w:rsid w:val="002449B5"/>
    <w:rsid w:val="00261F51"/>
    <w:rsid w:val="00267C71"/>
    <w:rsid w:val="00274ADE"/>
    <w:rsid w:val="00284D26"/>
    <w:rsid w:val="0028505E"/>
    <w:rsid w:val="002877BC"/>
    <w:rsid w:val="00292D20"/>
    <w:rsid w:val="002A542C"/>
    <w:rsid w:val="002B0B64"/>
    <w:rsid w:val="002B7D78"/>
    <w:rsid w:val="002C38ED"/>
    <w:rsid w:val="002C74F8"/>
    <w:rsid w:val="002D50F9"/>
    <w:rsid w:val="002E6B21"/>
    <w:rsid w:val="002F19EB"/>
    <w:rsid w:val="002F4DE6"/>
    <w:rsid w:val="00305269"/>
    <w:rsid w:val="00306DA9"/>
    <w:rsid w:val="00314AE9"/>
    <w:rsid w:val="0031748B"/>
    <w:rsid w:val="00327599"/>
    <w:rsid w:val="003367A0"/>
    <w:rsid w:val="003447F0"/>
    <w:rsid w:val="003518CD"/>
    <w:rsid w:val="00360CA0"/>
    <w:rsid w:val="00361F1E"/>
    <w:rsid w:val="0036477A"/>
    <w:rsid w:val="00377639"/>
    <w:rsid w:val="00377F48"/>
    <w:rsid w:val="0039145B"/>
    <w:rsid w:val="00392485"/>
    <w:rsid w:val="003933E2"/>
    <w:rsid w:val="003A36BF"/>
    <w:rsid w:val="003B2669"/>
    <w:rsid w:val="003C13BF"/>
    <w:rsid w:val="003C7AD9"/>
    <w:rsid w:val="003C7E4D"/>
    <w:rsid w:val="003D3971"/>
    <w:rsid w:val="003E2C01"/>
    <w:rsid w:val="003E3D02"/>
    <w:rsid w:val="003F031B"/>
    <w:rsid w:val="003F2646"/>
    <w:rsid w:val="003F2F1B"/>
    <w:rsid w:val="004059DE"/>
    <w:rsid w:val="0040795D"/>
    <w:rsid w:val="00436205"/>
    <w:rsid w:val="004412E0"/>
    <w:rsid w:val="00456B70"/>
    <w:rsid w:val="00457831"/>
    <w:rsid w:val="00457DDC"/>
    <w:rsid w:val="0047592E"/>
    <w:rsid w:val="00481561"/>
    <w:rsid w:val="004938E4"/>
    <w:rsid w:val="00494E80"/>
    <w:rsid w:val="00495520"/>
    <w:rsid w:val="00496376"/>
    <w:rsid w:val="004A20E7"/>
    <w:rsid w:val="004A5E8C"/>
    <w:rsid w:val="004A6870"/>
    <w:rsid w:val="004B3972"/>
    <w:rsid w:val="004B6739"/>
    <w:rsid w:val="004C3633"/>
    <w:rsid w:val="004F3F19"/>
    <w:rsid w:val="005051F7"/>
    <w:rsid w:val="0051403A"/>
    <w:rsid w:val="00534835"/>
    <w:rsid w:val="0053540F"/>
    <w:rsid w:val="00550BD8"/>
    <w:rsid w:val="00552D3F"/>
    <w:rsid w:val="00567464"/>
    <w:rsid w:val="00571488"/>
    <w:rsid w:val="00592FE1"/>
    <w:rsid w:val="005A68E0"/>
    <w:rsid w:val="005B186A"/>
    <w:rsid w:val="005B1B7E"/>
    <w:rsid w:val="005C2683"/>
    <w:rsid w:val="005C41E7"/>
    <w:rsid w:val="005D3896"/>
    <w:rsid w:val="0062196C"/>
    <w:rsid w:val="00651A90"/>
    <w:rsid w:val="00666431"/>
    <w:rsid w:val="00676D18"/>
    <w:rsid w:val="00682945"/>
    <w:rsid w:val="006967DC"/>
    <w:rsid w:val="006A1028"/>
    <w:rsid w:val="006A518E"/>
    <w:rsid w:val="006B1599"/>
    <w:rsid w:val="006B2B07"/>
    <w:rsid w:val="006B6A8A"/>
    <w:rsid w:val="006C329B"/>
    <w:rsid w:val="006D1090"/>
    <w:rsid w:val="006D1EBC"/>
    <w:rsid w:val="006D652C"/>
    <w:rsid w:val="006D6591"/>
    <w:rsid w:val="006E02E2"/>
    <w:rsid w:val="006E4AB7"/>
    <w:rsid w:val="006F71AC"/>
    <w:rsid w:val="00715307"/>
    <w:rsid w:val="00721DA9"/>
    <w:rsid w:val="00726021"/>
    <w:rsid w:val="00792CC9"/>
    <w:rsid w:val="007A3C3E"/>
    <w:rsid w:val="007A706B"/>
    <w:rsid w:val="007B0164"/>
    <w:rsid w:val="007B0840"/>
    <w:rsid w:val="007B289E"/>
    <w:rsid w:val="007C4023"/>
    <w:rsid w:val="007C75E2"/>
    <w:rsid w:val="007D0517"/>
    <w:rsid w:val="007D0776"/>
    <w:rsid w:val="007D078C"/>
    <w:rsid w:val="007D3AE6"/>
    <w:rsid w:val="007E1743"/>
    <w:rsid w:val="007E7ADC"/>
    <w:rsid w:val="00803D50"/>
    <w:rsid w:val="00805DC7"/>
    <w:rsid w:val="008105C5"/>
    <w:rsid w:val="00821E1B"/>
    <w:rsid w:val="00834221"/>
    <w:rsid w:val="00835943"/>
    <w:rsid w:val="008368B7"/>
    <w:rsid w:val="00846277"/>
    <w:rsid w:val="00854902"/>
    <w:rsid w:val="00857AF3"/>
    <w:rsid w:val="00864334"/>
    <w:rsid w:val="00867C65"/>
    <w:rsid w:val="0087456B"/>
    <w:rsid w:val="00881931"/>
    <w:rsid w:val="008828AB"/>
    <w:rsid w:val="00882A22"/>
    <w:rsid w:val="00890DD9"/>
    <w:rsid w:val="008B6CE6"/>
    <w:rsid w:val="008D5C4E"/>
    <w:rsid w:val="008E003C"/>
    <w:rsid w:val="008E305B"/>
    <w:rsid w:val="008F3905"/>
    <w:rsid w:val="008F4E1C"/>
    <w:rsid w:val="00915019"/>
    <w:rsid w:val="00924E7E"/>
    <w:rsid w:val="00934591"/>
    <w:rsid w:val="009356DB"/>
    <w:rsid w:val="00945436"/>
    <w:rsid w:val="00952944"/>
    <w:rsid w:val="009534F0"/>
    <w:rsid w:val="00955CF0"/>
    <w:rsid w:val="00960A9E"/>
    <w:rsid w:val="00980B8A"/>
    <w:rsid w:val="00990E80"/>
    <w:rsid w:val="009A2A75"/>
    <w:rsid w:val="009A5B20"/>
    <w:rsid w:val="009B096D"/>
    <w:rsid w:val="009B4024"/>
    <w:rsid w:val="009B6D9F"/>
    <w:rsid w:val="009C0030"/>
    <w:rsid w:val="009C4D1E"/>
    <w:rsid w:val="009D67B5"/>
    <w:rsid w:val="009F5CA6"/>
    <w:rsid w:val="009F63B1"/>
    <w:rsid w:val="009F6D46"/>
    <w:rsid w:val="00A05740"/>
    <w:rsid w:val="00A32A42"/>
    <w:rsid w:val="00A33DF8"/>
    <w:rsid w:val="00A41C37"/>
    <w:rsid w:val="00A446DF"/>
    <w:rsid w:val="00A474B0"/>
    <w:rsid w:val="00A560FB"/>
    <w:rsid w:val="00A571B1"/>
    <w:rsid w:val="00A67C3A"/>
    <w:rsid w:val="00A800D0"/>
    <w:rsid w:val="00A875DA"/>
    <w:rsid w:val="00A90039"/>
    <w:rsid w:val="00A940EF"/>
    <w:rsid w:val="00A96D57"/>
    <w:rsid w:val="00AB69E3"/>
    <w:rsid w:val="00AC1AA6"/>
    <w:rsid w:val="00AC4EF9"/>
    <w:rsid w:val="00AC797F"/>
    <w:rsid w:val="00AD0FB2"/>
    <w:rsid w:val="00AD11C4"/>
    <w:rsid w:val="00AD458C"/>
    <w:rsid w:val="00AE2F04"/>
    <w:rsid w:val="00AE7DC0"/>
    <w:rsid w:val="00AF1934"/>
    <w:rsid w:val="00B05D22"/>
    <w:rsid w:val="00B1112C"/>
    <w:rsid w:val="00B16F67"/>
    <w:rsid w:val="00B3668B"/>
    <w:rsid w:val="00B36971"/>
    <w:rsid w:val="00B41292"/>
    <w:rsid w:val="00B448F0"/>
    <w:rsid w:val="00B53468"/>
    <w:rsid w:val="00B6305C"/>
    <w:rsid w:val="00B715D2"/>
    <w:rsid w:val="00B71F4B"/>
    <w:rsid w:val="00B92275"/>
    <w:rsid w:val="00B9349E"/>
    <w:rsid w:val="00B96531"/>
    <w:rsid w:val="00BA115A"/>
    <w:rsid w:val="00BA3141"/>
    <w:rsid w:val="00BA3581"/>
    <w:rsid w:val="00BD6E41"/>
    <w:rsid w:val="00BF063C"/>
    <w:rsid w:val="00BF12AE"/>
    <w:rsid w:val="00BF2970"/>
    <w:rsid w:val="00C01A66"/>
    <w:rsid w:val="00C07B44"/>
    <w:rsid w:val="00C118BB"/>
    <w:rsid w:val="00C32797"/>
    <w:rsid w:val="00C37563"/>
    <w:rsid w:val="00C416E2"/>
    <w:rsid w:val="00C41B1E"/>
    <w:rsid w:val="00C504CE"/>
    <w:rsid w:val="00C7135B"/>
    <w:rsid w:val="00C756B6"/>
    <w:rsid w:val="00C83F11"/>
    <w:rsid w:val="00C8486E"/>
    <w:rsid w:val="00C84CBD"/>
    <w:rsid w:val="00C85113"/>
    <w:rsid w:val="00C92B7A"/>
    <w:rsid w:val="00C96611"/>
    <w:rsid w:val="00CA1DAC"/>
    <w:rsid w:val="00CA1F92"/>
    <w:rsid w:val="00CA4030"/>
    <w:rsid w:val="00CC1D90"/>
    <w:rsid w:val="00CC6EF4"/>
    <w:rsid w:val="00CD0FF1"/>
    <w:rsid w:val="00CE570F"/>
    <w:rsid w:val="00CE57C4"/>
    <w:rsid w:val="00CF4E79"/>
    <w:rsid w:val="00CF5364"/>
    <w:rsid w:val="00D00A4C"/>
    <w:rsid w:val="00D106AF"/>
    <w:rsid w:val="00D2314D"/>
    <w:rsid w:val="00D3569F"/>
    <w:rsid w:val="00D40D87"/>
    <w:rsid w:val="00D44069"/>
    <w:rsid w:val="00D470A2"/>
    <w:rsid w:val="00D54AAF"/>
    <w:rsid w:val="00D75895"/>
    <w:rsid w:val="00D76651"/>
    <w:rsid w:val="00D823F7"/>
    <w:rsid w:val="00DA31EB"/>
    <w:rsid w:val="00DB20CB"/>
    <w:rsid w:val="00DD0AB2"/>
    <w:rsid w:val="00DE3AFB"/>
    <w:rsid w:val="00DE4A2C"/>
    <w:rsid w:val="00DE66B0"/>
    <w:rsid w:val="00E00D50"/>
    <w:rsid w:val="00E161F0"/>
    <w:rsid w:val="00E24686"/>
    <w:rsid w:val="00E265AD"/>
    <w:rsid w:val="00E46380"/>
    <w:rsid w:val="00E503B1"/>
    <w:rsid w:val="00E62B5D"/>
    <w:rsid w:val="00EA31BC"/>
    <w:rsid w:val="00EB3A3B"/>
    <w:rsid w:val="00ED1933"/>
    <w:rsid w:val="00ED27FA"/>
    <w:rsid w:val="00EF314C"/>
    <w:rsid w:val="00EF3218"/>
    <w:rsid w:val="00EF6115"/>
    <w:rsid w:val="00EF665B"/>
    <w:rsid w:val="00F21A18"/>
    <w:rsid w:val="00F24677"/>
    <w:rsid w:val="00F2737D"/>
    <w:rsid w:val="00F42BE3"/>
    <w:rsid w:val="00F4354A"/>
    <w:rsid w:val="00F532EB"/>
    <w:rsid w:val="00F61A00"/>
    <w:rsid w:val="00F77925"/>
    <w:rsid w:val="00F84F36"/>
    <w:rsid w:val="00F938FF"/>
    <w:rsid w:val="00FC29AE"/>
    <w:rsid w:val="00FC4F83"/>
    <w:rsid w:val="00FD173F"/>
    <w:rsid w:val="00FE43B5"/>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val="en-US"/>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en-GB"/>
    </w:rPr>
  </w:style>
  <w:style w:type="paragraph" w:styleId="KeinLeerraum">
    <w:name w:val="No Spacing"/>
    <w:uiPriority w:val="1"/>
    <w:qFormat/>
    <w:rsid w:val="00B41292"/>
    <w:pPr>
      <w:spacing w:after="0" w:line="240" w:lineRule="auto"/>
    </w:pPr>
    <w:rPr>
      <w:rFonts w:ascii="Open Sans Light" w:hAnsi="Open Sans Light" w:cs="Open Sans Light"/>
      <w:sz w:val="16"/>
      <w:szCs w:val="16"/>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en-GB"/>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en-GB"/>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en-GB"/>
    </w:rPr>
  </w:style>
  <w:style w:type="paragraph" w:customStyle="1" w:styleId="PRTesto">
    <w:name w:val="PR Testo"/>
    <w:basedOn w:val="Standard"/>
    <w:qFormat/>
    <w:rsid w:val="007E7ADC"/>
    <w:pPr>
      <w:spacing w:before="240" w:after="0" w:line="288" w:lineRule="auto"/>
      <w:jc w:val="both"/>
    </w:pPr>
    <w:rPr>
      <w:rFonts w:ascii="Calibri Light" w:eastAsia="Microsoft JhengHei Light" w:hAnsi="Calibri Light" w:cs="Calibri Light"/>
      <w:sz w:val="24"/>
      <w:szCs w:val="24"/>
    </w:rPr>
  </w:style>
  <w:style w:type="paragraph" w:customStyle="1" w:styleId="PRTitolo1">
    <w:name w:val="PR Titolo 1"/>
    <w:basedOn w:val="Standard"/>
    <w:qFormat/>
    <w:rsid w:val="007E7ADC"/>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7E7ADC"/>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en-GB"/>
    </w:rPr>
  </w:style>
  <w:style w:type="paragraph" w:styleId="Listenabsatz">
    <w:name w:val="List Paragraph"/>
    <w:basedOn w:val="Standard"/>
    <w:uiPriority w:val="34"/>
    <w:qFormat/>
    <w:rsid w:val="004B3972"/>
    <w:pPr>
      <w:ind w:left="720"/>
      <w:contextualSpacing/>
    </w:pPr>
  </w:style>
  <w:style w:type="paragraph" w:customStyle="1" w:styleId="PRTestosenzaspazi">
    <w:name w:val="PR Testo senza spazi"/>
    <w:basedOn w:val="PRTesto"/>
    <w:qFormat/>
    <w:rsid w:val="007E7ADC"/>
    <w:pPr>
      <w:spacing w:befor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LM\_Marketing\PressR\Modello%20press%20release%20-%202015%20-%20I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\BLM\_Marketing\PressR\Modello press release - 2015 - IT.dotx</Template>
  <TotalTime>0</TotalTime>
  <Pages>3</Pages>
  <Words>752</Words>
  <Characters>4739</Characters>
  <Application>Microsoft Macintosh Word</Application>
  <DocSecurity>0</DocSecurity>
  <Lines>39</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giovanni.zacco</dc:creator>
  <cp:lastModifiedBy>Birgit Maruschzik</cp:lastModifiedBy>
  <cp:revision>6</cp:revision>
  <dcterms:created xsi:type="dcterms:W3CDTF">2018-04-10T15:07:00Z</dcterms:created>
  <dcterms:modified xsi:type="dcterms:W3CDTF">2018-07-03T18:36:00Z</dcterms:modified>
</cp:coreProperties>
</file>